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44F" w:rsidRDefault="006D3BDF" w:rsidP="00AF144F">
      <w:pPr>
        <w:spacing w:after="267" w:line="240" w:lineRule="auto"/>
        <w:ind w:right="3600"/>
        <w:textAlignment w:val="baseline"/>
        <w:outlineLvl w:val="1"/>
        <w:rPr>
          <w:rFonts w:ascii="Arial" w:eastAsia="Times New Roman" w:hAnsi="Arial" w:cs="Arial"/>
          <w:b/>
          <w:bCs/>
          <w:color w:val="7A7A7A"/>
          <w:sz w:val="19"/>
          <w:szCs w:val="19"/>
          <w:lang w:eastAsia="fr-FR"/>
        </w:rPr>
      </w:pPr>
      <w:r>
        <w:rPr>
          <w:noProof/>
          <w:lang w:eastAsia="fr-FR"/>
        </w:rPr>
        <w:drawing>
          <wp:inline distT="0" distB="0" distL="0" distR="0" wp14:anchorId="724A2925" wp14:editId="22196F4C">
            <wp:extent cx="3158836" cy="59896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ME-DI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849" cy="59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44F" w:rsidRDefault="00AF144F" w:rsidP="00AF144F">
      <w:pPr>
        <w:pBdr>
          <w:top w:val="single" w:sz="4" w:space="1" w:color="auto"/>
        </w:pBdr>
        <w:spacing w:after="267" w:line="240" w:lineRule="auto"/>
        <w:ind w:right="-142"/>
        <w:textAlignment w:val="baseline"/>
        <w:outlineLvl w:val="1"/>
        <w:rPr>
          <w:rFonts w:ascii="Arial" w:eastAsia="Times New Roman" w:hAnsi="Arial" w:cs="Arial"/>
          <w:b/>
          <w:bCs/>
          <w:color w:val="7A7A7A"/>
          <w:sz w:val="19"/>
          <w:szCs w:val="19"/>
          <w:lang w:eastAsia="fr-FR"/>
        </w:rPr>
      </w:pPr>
    </w:p>
    <w:p w:rsidR="00652D22" w:rsidRPr="009B2114" w:rsidRDefault="00652D22" w:rsidP="00652D22">
      <w:pPr>
        <w:pBdr>
          <w:top w:val="single" w:sz="4" w:space="1" w:color="auto"/>
        </w:pBdr>
        <w:spacing w:after="267" w:line="240" w:lineRule="auto"/>
        <w:ind w:right="-142"/>
        <w:textAlignment w:val="baseline"/>
        <w:outlineLvl w:val="1"/>
        <w:rPr>
          <w:rFonts w:ascii="Arial" w:eastAsia="Times New Roman" w:hAnsi="Arial" w:cs="Arial"/>
          <w:b/>
          <w:bCs/>
          <w:color w:val="7A7A7A"/>
          <w:sz w:val="28"/>
          <w:szCs w:val="28"/>
          <w:lang w:eastAsia="fr-FR"/>
        </w:rPr>
      </w:pPr>
      <w:r w:rsidRPr="009B2114">
        <w:rPr>
          <w:rFonts w:ascii="Arial" w:eastAsia="Times New Roman" w:hAnsi="Arial" w:cs="Arial"/>
          <w:b/>
          <w:bCs/>
          <w:color w:val="7A7A7A"/>
          <w:sz w:val="28"/>
          <w:szCs w:val="28"/>
          <w:lang w:eastAsia="fr-FR"/>
        </w:rPr>
        <w:t xml:space="preserve">APPEL A CANDIDATURE - </w:t>
      </w:r>
      <w:r w:rsidR="009B649D">
        <w:rPr>
          <w:rFonts w:ascii="Arial" w:eastAsia="Times New Roman" w:hAnsi="Arial" w:cs="Arial"/>
          <w:b/>
          <w:bCs/>
          <w:color w:val="7A7A7A"/>
          <w:sz w:val="28"/>
          <w:szCs w:val="28"/>
          <w:lang w:eastAsia="fr-FR"/>
        </w:rPr>
        <w:t>CONTRAT DOCTORAL</w:t>
      </w:r>
      <w:r w:rsidRPr="009B2114">
        <w:rPr>
          <w:rFonts w:ascii="Arial" w:eastAsia="Times New Roman" w:hAnsi="Arial" w:cs="Arial"/>
          <w:b/>
          <w:bCs/>
          <w:color w:val="7A7A7A"/>
          <w:sz w:val="28"/>
          <w:szCs w:val="28"/>
          <w:lang w:eastAsia="fr-FR"/>
        </w:rPr>
        <w:t xml:space="preserve">, </w:t>
      </w:r>
      <w:r w:rsidR="00AC201B">
        <w:rPr>
          <w:rFonts w:ascii="Arial" w:eastAsia="Times New Roman" w:hAnsi="Arial" w:cs="Arial"/>
          <w:b/>
          <w:bCs/>
          <w:color w:val="7A7A7A"/>
          <w:sz w:val="28"/>
          <w:szCs w:val="28"/>
          <w:lang w:eastAsia="fr-FR"/>
        </w:rPr>
        <w:t>201</w:t>
      </w:r>
      <w:r w:rsidR="00B76B43">
        <w:rPr>
          <w:rFonts w:ascii="Arial" w:eastAsia="Times New Roman" w:hAnsi="Arial" w:cs="Arial"/>
          <w:b/>
          <w:bCs/>
          <w:color w:val="7A7A7A"/>
          <w:sz w:val="28"/>
          <w:szCs w:val="28"/>
          <w:lang w:eastAsia="fr-FR"/>
        </w:rPr>
        <w:t>4</w:t>
      </w:r>
      <w:r w:rsidR="00AC201B">
        <w:rPr>
          <w:rFonts w:ascii="Arial" w:eastAsia="Times New Roman" w:hAnsi="Arial" w:cs="Arial"/>
          <w:b/>
          <w:bCs/>
          <w:color w:val="7A7A7A"/>
          <w:sz w:val="28"/>
          <w:szCs w:val="28"/>
          <w:lang w:eastAsia="fr-FR"/>
        </w:rPr>
        <w:t>-201</w:t>
      </w:r>
      <w:r w:rsidR="00B76B43">
        <w:rPr>
          <w:rFonts w:ascii="Arial" w:eastAsia="Times New Roman" w:hAnsi="Arial" w:cs="Arial"/>
          <w:b/>
          <w:bCs/>
          <w:color w:val="7A7A7A"/>
          <w:sz w:val="28"/>
          <w:szCs w:val="28"/>
          <w:lang w:eastAsia="fr-FR"/>
        </w:rPr>
        <w:t>7</w:t>
      </w:r>
    </w:p>
    <w:p w:rsidR="00F22D80" w:rsidRDefault="009354B0" w:rsidP="00B76B43">
      <w:pPr>
        <w:spacing w:line="240" w:lineRule="auto"/>
        <w:jc w:val="both"/>
        <w:rPr>
          <w:b/>
          <w:sz w:val="26"/>
          <w:szCs w:val="26"/>
        </w:rPr>
      </w:pPr>
      <w:r w:rsidRPr="00F22D80">
        <w:rPr>
          <w:b/>
          <w:sz w:val="26"/>
          <w:szCs w:val="26"/>
        </w:rPr>
        <w:t xml:space="preserve">Le labex MME-DII offre </w:t>
      </w:r>
      <w:r w:rsidR="009B649D">
        <w:rPr>
          <w:b/>
          <w:sz w:val="26"/>
          <w:szCs w:val="26"/>
        </w:rPr>
        <w:t>trois contrat</w:t>
      </w:r>
      <w:r w:rsidR="00855B37">
        <w:rPr>
          <w:b/>
          <w:sz w:val="26"/>
          <w:szCs w:val="26"/>
        </w:rPr>
        <w:t>s</w:t>
      </w:r>
      <w:r w:rsidR="009B649D">
        <w:rPr>
          <w:b/>
          <w:sz w:val="26"/>
          <w:szCs w:val="26"/>
        </w:rPr>
        <w:t xml:space="preserve"> doctoraux pour des thèses commençant </w:t>
      </w:r>
      <w:r w:rsidR="006D3BDF">
        <w:rPr>
          <w:b/>
          <w:sz w:val="26"/>
          <w:szCs w:val="26"/>
        </w:rPr>
        <w:t xml:space="preserve">pendant </w:t>
      </w:r>
      <w:r w:rsidR="00B76B43">
        <w:rPr>
          <w:b/>
          <w:sz w:val="26"/>
          <w:szCs w:val="26"/>
        </w:rPr>
        <w:t xml:space="preserve">les </w:t>
      </w:r>
      <w:r w:rsidR="00AC201B">
        <w:rPr>
          <w:b/>
          <w:sz w:val="26"/>
          <w:szCs w:val="26"/>
        </w:rPr>
        <w:t>année</w:t>
      </w:r>
      <w:r w:rsidR="00B76B43">
        <w:rPr>
          <w:b/>
          <w:sz w:val="26"/>
          <w:szCs w:val="26"/>
        </w:rPr>
        <w:t>s</w:t>
      </w:r>
      <w:r w:rsidR="00AC201B">
        <w:rPr>
          <w:b/>
          <w:sz w:val="26"/>
          <w:szCs w:val="26"/>
        </w:rPr>
        <w:t xml:space="preserve"> académique</w:t>
      </w:r>
      <w:r w:rsidR="00B76B43">
        <w:rPr>
          <w:b/>
          <w:sz w:val="26"/>
          <w:szCs w:val="26"/>
        </w:rPr>
        <w:t>s</w:t>
      </w:r>
      <w:r w:rsidR="00AC201B">
        <w:rPr>
          <w:b/>
          <w:sz w:val="26"/>
          <w:szCs w:val="26"/>
        </w:rPr>
        <w:t xml:space="preserve"> 201</w:t>
      </w:r>
      <w:r w:rsidR="00B76B43">
        <w:rPr>
          <w:b/>
          <w:sz w:val="26"/>
          <w:szCs w:val="26"/>
        </w:rPr>
        <w:t>4</w:t>
      </w:r>
      <w:r w:rsidR="00AC201B">
        <w:rPr>
          <w:b/>
          <w:sz w:val="26"/>
          <w:szCs w:val="26"/>
        </w:rPr>
        <w:t>-201</w:t>
      </w:r>
      <w:r w:rsidR="00B76B43">
        <w:rPr>
          <w:b/>
          <w:sz w:val="26"/>
          <w:szCs w:val="26"/>
        </w:rPr>
        <w:t>7</w:t>
      </w:r>
      <w:r w:rsidRPr="00F22D80">
        <w:rPr>
          <w:b/>
          <w:sz w:val="26"/>
          <w:szCs w:val="26"/>
        </w:rPr>
        <w:t>, dans les domaines de la modélisation mathématique et économique de la dynamique, de l'incertitude et des interactions.</w:t>
      </w:r>
    </w:p>
    <w:p w:rsidR="00F22D80" w:rsidRPr="00F22D80" w:rsidRDefault="00F22D80" w:rsidP="00F22D80">
      <w:pPr>
        <w:spacing w:line="240" w:lineRule="auto"/>
        <w:rPr>
          <w:b/>
          <w:sz w:val="26"/>
          <w:szCs w:val="26"/>
        </w:rPr>
      </w:pPr>
    </w:p>
    <w:p w:rsidR="00B76B43" w:rsidRDefault="009354B0" w:rsidP="00B76B43">
      <w:pPr>
        <w:spacing w:line="240" w:lineRule="auto"/>
        <w:jc w:val="both"/>
      </w:pPr>
      <w:r>
        <w:t xml:space="preserve">Tous les thèmes de recherche présents du projet MME-DII sont concernés et consultables sur </w:t>
      </w:r>
      <w:hyperlink r:id="rId7" w:history="1">
        <w:r>
          <w:rPr>
            <w:rStyle w:val="Lienhypertexte"/>
          </w:rPr>
          <w:t>http://labex-mme-dii.u-cergy.fr</w:t>
        </w:r>
      </w:hyperlink>
      <w:r>
        <w:t xml:space="preserve"> </w:t>
      </w:r>
      <w:r w:rsidR="006D3BDF">
        <w:t>et notamment : économie du risque, modélisation aléatoire, finance, théorie des jeux, économétrie, applications, (liste non exhaustive)</w:t>
      </w:r>
      <w:r>
        <w:t xml:space="preserve">. </w:t>
      </w:r>
    </w:p>
    <w:p w:rsidR="009354B0" w:rsidRDefault="009B649D" w:rsidP="00B76B43">
      <w:pPr>
        <w:spacing w:line="240" w:lineRule="auto"/>
        <w:jc w:val="both"/>
      </w:pPr>
      <w:r>
        <w:t xml:space="preserve">Le titulaire </w:t>
      </w:r>
      <w:r w:rsidR="00083860">
        <w:t xml:space="preserve">du contrat doctoral </w:t>
      </w:r>
      <w:r w:rsidR="009354B0">
        <w:t xml:space="preserve">devra être titulaire d'un </w:t>
      </w:r>
      <w:r>
        <w:t xml:space="preserve">master 2 </w:t>
      </w:r>
      <w:r w:rsidR="009354B0">
        <w:t>en sciences économiqu</w:t>
      </w:r>
      <w:r w:rsidR="00B76B43">
        <w:t xml:space="preserve">es, mathématiques ou physique, </w:t>
      </w:r>
      <w:r w:rsidR="009354B0">
        <w:t xml:space="preserve">à la date de début de </w:t>
      </w:r>
      <w:r w:rsidR="00083860">
        <w:t>son</w:t>
      </w:r>
      <w:r w:rsidR="009354B0">
        <w:t xml:space="preserve"> contrat. </w:t>
      </w:r>
    </w:p>
    <w:p w:rsidR="005424BB" w:rsidRDefault="00B76B43" w:rsidP="00F22D80">
      <w:pPr>
        <w:spacing w:line="240" w:lineRule="auto"/>
      </w:pPr>
      <w:r>
        <w:t>Durée</w:t>
      </w:r>
      <w:r w:rsidR="005424BB">
        <w:t xml:space="preserve">: </w:t>
      </w:r>
      <w:r w:rsidR="009B649D">
        <w:t xml:space="preserve">trois </w:t>
      </w:r>
      <w:r w:rsidR="005424BB">
        <w:t>an</w:t>
      </w:r>
      <w:r w:rsidR="009B649D">
        <w:t>s</w:t>
      </w:r>
      <w:r w:rsidR="005424BB">
        <w:t xml:space="preserve"> </w:t>
      </w:r>
      <w:r w:rsidR="005424BB">
        <w:br/>
        <w:t>D</w:t>
      </w:r>
      <w:r>
        <w:t>ébut du contrat: septembre 2014</w:t>
      </w:r>
      <w:r>
        <w:br/>
        <w:t xml:space="preserve">Salaire </w:t>
      </w:r>
      <w:r w:rsidR="005424BB">
        <w:t xml:space="preserve"> </w:t>
      </w:r>
      <w:r w:rsidR="00EC426B">
        <w:t>1</w:t>
      </w:r>
      <w:r w:rsidR="005D5BBC">
        <w:t>6</w:t>
      </w:r>
      <w:r w:rsidR="00EC426B">
        <w:t>00 euros avec mission d’enseignement (1300 sans mission)</w:t>
      </w:r>
      <w:r w:rsidR="009B649D">
        <w:t>.</w:t>
      </w:r>
    </w:p>
    <w:p w:rsidR="009354B0" w:rsidRDefault="009354B0" w:rsidP="00F22D80">
      <w:pPr>
        <w:spacing w:line="240" w:lineRule="auto"/>
      </w:pPr>
      <w:r>
        <w:t>L'allocataire effectuera ses recherches dans l'un des laboratoires partenaires du labex MME-DII :</w:t>
      </w:r>
    </w:p>
    <w:p w:rsidR="009354B0" w:rsidRDefault="00DD7AF8" w:rsidP="00F22D80">
      <w:pPr>
        <w:pStyle w:val="Paragraphedeliste"/>
        <w:numPr>
          <w:ilvl w:val="0"/>
          <w:numId w:val="2"/>
        </w:numPr>
        <w:spacing w:line="240" w:lineRule="auto"/>
      </w:pPr>
      <w:r>
        <w:t xml:space="preserve">THEMA </w:t>
      </w:r>
      <w:r>
        <w:tab/>
        <w:t xml:space="preserve"> (Université de Cergy-Pontoise</w:t>
      </w:r>
      <w:r w:rsidR="00F22D80">
        <w:t>; économie, finance</w:t>
      </w:r>
      <w:r>
        <w:t>)</w:t>
      </w:r>
    </w:p>
    <w:p w:rsidR="00DD7AF8" w:rsidRDefault="00DD7AF8" w:rsidP="00F22D80">
      <w:pPr>
        <w:pStyle w:val="Paragraphedeliste"/>
        <w:numPr>
          <w:ilvl w:val="0"/>
          <w:numId w:val="2"/>
        </w:numPr>
        <w:spacing w:line="240" w:lineRule="auto"/>
      </w:pPr>
      <w:r>
        <w:t xml:space="preserve">AGM </w:t>
      </w:r>
      <w:r>
        <w:tab/>
      </w:r>
      <w:r>
        <w:tab/>
        <w:t xml:space="preserve"> (Université de Cergy-Pontoise</w:t>
      </w:r>
      <w:r w:rsidR="00F22D80">
        <w:t>; mathématiques</w:t>
      </w:r>
      <w:r>
        <w:t>)</w:t>
      </w:r>
    </w:p>
    <w:p w:rsidR="00DD7AF8" w:rsidRDefault="00DD7AF8" w:rsidP="00F22D80">
      <w:pPr>
        <w:pStyle w:val="Paragraphedeliste"/>
        <w:numPr>
          <w:ilvl w:val="0"/>
          <w:numId w:val="2"/>
        </w:numPr>
        <w:spacing w:line="240" w:lineRule="auto"/>
      </w:pPr>
      <w:r>
        <w:t>LPTM</w:t>
      </w:r>
      <w:r>
        <w:tab/>
      </w:r>
      <w:r>
        <w:tab/>
        <w:t xml:space="preserve"> (Université de Cergy-Pontoise</w:t>
      </w:r>
      <w:r w:rsidR="00F22D80">
        <w:t>; physique</w:t>
      </w:r>
      <w:r>
        <w:t>)</w:t>
      </w:r>
    </w:p>
    <w:p w:rsidR="00DD7AF8" w:rsidRDefault="00DD7AF8" w:rsidP="00F22D80">
      <w:pPr>
        <w:pStyle w:val="Paragraphedeliste"/>
        <w:numPr>
          <w:ilvl w:val="0"/>
          <w:numId w:val="2"/>
        </w:numPr>
        <w:spacing w:line="240" w:lineRule="auto"/>
      </w:pPr>
      <w:r>
        <w:t>CEPN</w:t>
      </w:r>
      <w:r>
        <w:tab/>
      </w:r>
      <w:r>
        <w:tab/>
        <w:t xml:space="preserve"> (Université Paris Nord</w:t>
      </w:r>
      <w:r w:rsidR="00F22D80">
        <w:t>; économie, finance</w:t>
      </w:r>
      <w:r>
        <w:t>)</w:t>
      </w:r>
    </w:p>
    <w:p w:rsidR="00DD7AF8" w:rsidRDefault="00DD7AF8" w:rsidP="00F22D80">
      <w:pPr>
        <w:pStyle w:val="Paragraphedeliste"/>
        <w:numPr>
          <w:ilvl w:val="0"/>
          <w:numId w:val="2"/>
        </w:numPr>
        <w:spacing w:line="240" w:lineRule="auto"/>
      </w:pPr>
      <w:r>
        <w:t>LAGA</w:t>
      </w:r>
      <w:r>
        <w:tab/>
      </w:r>
      <w:r>
        <w:tab/>
        <w:t xml:space="preserve"> (Université Paris Nord</w:t>
      </w:r>
      <w:r w:rsidR="00F22D80">
        <w:t>; mathématiques</w:t>
      </w:r>
      <w:r>
        <w:t>)</w:t>
      </w:r>
    </w:p>
    <w:p w:rsidR="00DD7AF8" w:rsidRDefault="00DD7AF8" w:rsidP="00F22D80">
      <w:pPr>
        <w:pStyle w:val="Paragraphedeliste"/>
        <w:numPr>
          <w:ilvl w:val="0"/>
          <w:numId w:val="2"/>
        </w:numPr>
        <w:spacing w:line="240" w:lineRule="auto"/>
      </w:pPr>
      <w:r>
        <w:t>MODALX</w:t>
      </w:r>
      <w:r>
        <w:tab/>
        <w:t xml:space="preserve"> (Université Paris Ouest</w:t>
      </w:r>
      <w:r w:rsidR="00F22D80">
        <w:t>; probabilités, statistiques</w:t>
      </w:r>
      <w:r>
        <w:t>)</w:t>
      </w:r>
    </w:p>
    <w:p w:rsidR="00DD7AF8" w:rsidRDefault="00DD7AF8" w:rsidP="00F22D80">
      <w:pPr>
        <w:pStyle w:val="Paragraphedeliste"/>
        <w:numPr>
          <w:ilvl w:val="0"/>
          <w:numId w:val="2"/>
        </w:numPr>
        <w:spacing w:line="240" w:lineRule="auto"/>
      </w:pPr>
      <w:r>
        <w:t>LEM</w:t>
      </w:r>
      <w:r>
        <w:tab/>
      </w:r>
      <w:r>
        <w:tab/>
        <w:t xml:space="preserve"> (Université Paris II</w:t>
      </w:r>
      <w:r w:rsidR="00F22D80">
        <w:t>; économie</w:t>
      </w:r>
      <w:r>
        <w:t>)</w:t>
      </w:r>
    </w:p>
    <w:p w:rsidR="00DD7AF8" w:rsidRDefault="00DD7AF8" w:rsidP="00F22D80">
      <w:pPr>
        <w:pStyle w:val="Paragraphedeliste"/>
        <w:numPr>
          <w:ilvl w:val="0"/>
          <w:numId w:val="2"/>
        </w:numPr>
        <w:spacing w:line="240" w:lineRule="auto"/>
      </w:pPr>
      <w:r>
        <w:t xml:space="preserve">EPEE </w:t>
      </w:r>
      <w:r>
        <w:tab/>
      </w:r>
      <w:r>
        <w:tab/>
        <w:t xml:space="preserve"> (Université d'Evry</w:t>
      </w:r>
      <w:r w:rsidR="00F22D80">
        <w:t>; économie</w:t>
      </w:r>
      <w:r>
        <w:t>)</w:t>
      </w:r>
    </w:p>
    <w:p w:rsidR="00DD7AF8" w:rsidRPr="0090024F" w:rsidRDefault="00DD7AF8" w:rsidP="00F22D80">
      <w:pPr>
        <w:pStyle w:val="Paragraphedeliste"/>
        <w:numPr>
          <w:ilvl w:val="0"/>
          <w:numId w:val="2"/>
        </w:numPr>
        <w:spacing w:line="240" w:lineRule="auto"/>
        <w:rPr>
          <w:lang w:val="en-US"/>
        </w:rPr>
      </w:pPr>
      <w:r w:rsidRPr="0090024F">
        <w:rPr>
          <w:lang w:val="en-US"/>
        </w:rPr>
        <w:t>CERESS</w:t>
      </w:r>
      <w:r w:rsidR="00710B20">
        <w:rPr>
          <w:lang w:val="en-US"/>
        </w:rPr>
        <w:t>EC</w:t>
      </w:r>
      <w:r w:rsidRPr="0090024F">
        <w:rPr>
          <w:lang w:val="en-US"/>
        </w:rPr>
        <w:tab/>
        <w:t xml:space="preserve"> (ESSEC business school</w:t>
      </w:r>
      <w:r w:rsidR="00F22D80" w:rsidRPr="0090024F">
        <w:rPr>
          <w:lang w:val="en-US"/>
        </w:rPr>
        <w:t xml:space="preserve">; </w:t>
      </w:r>
      <w:proofErr w:type="spellStart"/>
      <w:r w:rsidR="00F22D80" w:rsidRPr="0090024F">
        <w:rPr>
          <w:lang w:val="en-US"/>
        </w:rPr>
        <w:t>économie</w:t>
      </w:r>
      <w:proofErr w:type="spellEnd"/>
      <w:r w:rsidR="00F22D80" w:rsidRPr="0090024F">
        <w:rPr>
          <w:lang w:val="en-US"/>
        </w:rPr>
        <w:t>, finance</w:t>
      </w:r>
      <w:r w:rsidRPr="0090024F">
        <w:rPr>
          <w:lang w:val="en-US"/>
        </w:rPr>
        <w:t>)</w:t>
      </w:r>
    </w:p>
    <w:p w:rsidR="00F612C8" w:rsidRDefault="006D3BDF" w:rsidP="00F22D80">
      <w:pPr>
        <w:spacing w:line="240" w:lineRule="auto"/>
      </w:pPr>
      <w:r>
        <w:t xml:space="preserve">Il sera inscrit en thèse dans </w:t>
      </w:r>
      <w:r w:rsidR="009B649D">
        <w:t xml:space="preserve">une </w:t>
      </w:r>
      <w:r>
        <w:t>école</w:t>
      </w:r>
      <w:r w:rsidR="009B649D">
        <w:t xml:space="preserve"> doctorale</w:t>
      </w:r>
      <w:r>
        <w:t xml:space="preserve"> d’un établissement partenaire du </w:t>
      </w:r>
      <w:proofErr w:type="spellStart"/>
      <w:r w:rsidR="009B649D">
        <w:t>labex</w:t>
      </w:r>
      <w:proofErr w:type="spellEnd"/>
      <w:r w:rsidR="009B649D">
        <w:t xml:space="preserve"> MME-DII. </w:t>
      </w:r>
      <w:r w:rsidR="009354B0">
        <w:t xml:space="preserve">Le dossier de candidature devra être envoyé avant le </w:t>
      </w:r>
      <w:r>
        <w:t xml:space="preserve">20 mai </w:t>
      </w:r>
      <w:r w:rsidR="00AC201B">
        <w:t>201</w:t>
      </w:r>
      <w:r w:rsidR="00B76B43">
        <w:t>4</w:t>
      </w:r>
      <w:r w:rsidR="009354B0">
        <w:t xml:space="preserve"> à </w:t>
      </w:r>
      <w:hyperlink r:id="rId8" w:history="1">
        <w:r w:rsidR="00F612C8" w:rsidRPr="00F612C8">
          <w:rPr>
            <w:rStyle w:val="Lienhypertexte"/>
            <w:b/>
          </w:rPr>
          <w:t>doc.labex.mmedii@gmail.com</w:t>
        </w:r>
      </w:hyperlink>
      <w:r w:rsidR="009354B0">
        <w:t xml:space="preserve">. </w:t>
      </w:r>
      <w:r w:rsidR="00F612C8">
        <w:t>Les résultats seront notifiés mi-juin</w:t>
      </w:r>
    </w:p>
    <w:p w:rsidR="009354B0" w:rsidRDefault="00F612C8" w:rsidP="00F22D80">
      <w:pPr>
        <w:spacing w:line="240" w:lineRule="auto"/>
      </w:pPr>
      <w:r>
        <w:t xml:space="preserve">Le dossier de candidature </w:t>
      </w:r>
      <w:r w:rsidR="009354B0">
        <w:t>comprendra :</w:t>
      </w:r>
    </w:p>
    <w:p w:rsidR="009354B0" w:rsidRDefault="009354B0" w:rsidP="00F22D80">
      <w:pPr>
        <w:pStyle w:val="Paragraphedeliste"/>
        <w:numPr>
          <w:ilvl w:val="0"/>
          <w:numId w:val="1"/>
        </w:numPr>
        <w:spacing w:line="240" w:lineRule="auto"/>
      </w:pPr>
      <w:r>
        <w:t>Un CV détaillé.</w:t>
      </w:r>
    </w:p>
    <w:p w:rsidR="009B649D" w:rsidRDefault="009B649D" w:rsidP="00F22D80">
      <w:pPr>
        <w:pStyle w:val="Paragraphedeliste"/>
        <w:numPr>
          <w:ilvl w:val="0"/>
          <w:numId w:val="1"/>
        </w:numPr>
        <w:spacing w:line="240" w:lineRule="auto"/>
      </w:pPr>
      <w:r>
        <w:t>Un relevé des notes de Licence et Master</w:t>
      </w:r>
    </w:p>
    <w:p w:rsidR="009354B0" w:rsidRDefault="009354B0" w:rsidP="00F22D80">
      <w:pPr>
        <w:pStyle w:val="Paragraphedeliste"/>
        <w:numPr>
          <w:ilvl w:val="0"/>
          <w:numId w:val="1"/>
        </w:numPr>
        <w:spacing w:line="240" w:lineRule="auto"/>
      </w:pPr>
      <w:r>
        <w:t xml:space="preserve">Un projet de </w:t>
      </w:r>
      <w:r w:rsidR="009B649D">
        <w:t>thèse</w:t>
      </w:r>
      <w:r>
        <w:t xml:space="preserve"> </w:t>
      </w:r>
    </w:p>
    <w:p w:rsidR="00EE3EE8" w:rsidRDefault="00A52B2B" w:rsidP="00EE3EE8">
      <w:pPr>
        <w:pStyle w:val="Paragraphedeliste"/>
        <w:numPr>
          <w:ilvl w:val="0"/>
          <w:numId w:val="1"/>
        </w:numPr>
        <w:spacing w:line="240" w:lineRule="auto"/>
      </w:pPr>
      <w:r>
        <w:t xml:space="preserve">Des </w:t>
      </w:r>
      <w:r w:rsidR="009B649D">
        <w:t>lettres de recommandatio</w:t>
      </w:r>
      <w:r>
        <w:t>n</w:t>
      </w:r>
      <w:r w:rsidR="009354B0">
        <w:t>, dont une émanant du directeur de thèse</w:t>
      </w:r>
      <w:r w:rsidR="009B649D">
        <w:t xml:space="preserve"> pressenti</w:t>
      </w:r>
      <w:r w:rsidR="009354B0">
        <w:t>.</w:t>
      </w:r>
    </w:p>
    <w:p w:rsidR="00F612C8" w:rsidRDefault="00F612C8" w:rsidP="00F612C8">
      <w:pPr>
        <w:pStyle w:val="Paragraphedeliste"/>
        <w:spacing w:line="240" w:lineRule="auto"/>
      </w:pPr>
    </w:p>
    <w:tbl>
      <w:tblPr>
        <w:tblStyle w:val="Grilledutableau"/>
        <w:tblW w:w="9493" w:type="dxa"/>
        <w:tblInd w:w="173" w:type="dxa"/>
        <w:tblLayout w:type="fixed"/>
        <w:tblLook w:val="04A0" w:firstRow="1" w:lastRow="0" w:firstColumn="1" w:lastColumn="0" w:noHBand="0" w:noVBand="1"/>
      </w:tblPr>
      <w:tblGrid>
        <w:gridCol w:w="1211"/>
        <w:gridCol w:w="1701"/>
        <w:gridCol w:w="1134"/>
        <w:gridCol w:w="1356"/>
        <w:gridCol w:w="1343"/>
        <w:gridCol w:w="1554"/>
        <w:gridCol w:w="1194"/>
      </w:tblGrid>
      <w:tr w:rsidR="006D505F" w:rsidTr="006D505F"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505F" w:rsidRDefault="006D505F" w:rsidP="00B12A53">
            <w:pPr>
              <w:ind w:left="-284"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6375B996" wp14:editId="365DA80D">
                  <wp:extent cx="793119" cy="498590"/>
                  <wp:effectExtent l="19050" t="0" r="6981" b="0"/>
                  <wp:docPr id="29" name="Image 4" descr="UCP_logo_vio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P_logo_viole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47" cy="49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505F" w:rsidRDefault="006D505F" w:rsidP="00B12A53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4204DE87" wp14:editId="4FD9B8C9">
                  <wp:extent cx="952145" cy="263122"/>
                  <wp:effectExtent l="19050" t="0" r="355" b="0"/>
                  <wp:docPr id="30" name="Image 3" descr="paris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is1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59" cy="26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505F" w:rsidRDefault="006D505F" w:rsidP="00B12A53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6E92C564" wp14:editId="0FAB8D62">
                  <wp:extent cx="605695" cy="294772"/>
                  <wp:effectExtent l="19050" t="0" r="3905" b="0"/>
                  <wp:docPr id="31" name="Image 0" descr="Paris-ou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is-ouest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99" cy="29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505F" w:rsidRDefault="006D505F" w:rsidP="00B12A53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435BAC69" wp14:editId="2EF220BF">
                  <wp:extent cx="872298" cy="539659"/>
                  <wp:effectExtent l="19050" t="0" r="4002" b="0"/>
                  <wp:docPr id="1" name="Image 21" descr="logo_ESSEC_2010_17_06_2010_11_31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SSEC_2010_17_06_2010_11_31_4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943" cy="54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505F" w:rsidRDefault="006D505F" w:rsidP="00B12A53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19DF08BF" wp14:editId="1C5F3432">
                  <wp:extent cx="841562" cy="565135"/>
                  <wp:effectExtent l="19050" t="0" r="0" b="0"/>
                  <wp:docPr id="33" name="Image 23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75" cy="56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505F" w:rsidRDefault="006D505F" w:rsidP="00B12A53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0B622D78" wp14:editId="50771D20">
                  <wp:extent cx="764721" cy="423286"/>
                  <wp:effectExtent l="19050" t="0" r="0" b="0"/>
                  <wp:docPr id="34" name="Image 8" descr="as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a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37" cy="43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505F" w:rsidRDefault="006D505F" w:rsidP="00B12A53">
            <w:pPr>
              <w:ind w:right="3600"/>
              <w:jc w:val="center"/>
              <w:textAlignment w:val="baseline"/>
              <w:outlineLvl w:val="0"/>
              <w:rPr>
                <w:lang w:val="en-US"/>
              </w:rPr>
            </w:pPr>
            <w:r w:rsidRPr="000207FB">
              <w:rPr>
                <w:noProof/>
                <w:lang w:eastAsia="fr-FR"/>
              </w:rPr>
              <w:drawing>
                <wp:inline distT="0" distB="0" distL="0" distR="0" wp14:anchorId="04A527E0" wp14:editId="4EF76848">
                  <wp:extent cx="425450" cy="423323"/>
                  <wp:effectExtent l="19050" t="0" r="0" b="0"/>
                  <wp:docPr id="35" name="Image 9" descr="logo_cn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nr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71" cy="4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BDF" w:rsidRDefault="006D3BDF">
      <w:bookmarkStart w:id="0" w:name="_GoBack"/>
      <w:bookmarkEnd w:id="0"/>
    </w:p>
    <w:sectPr w:rsidR="006D3BDF" w:rsidSect="006D3BD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828DC"/>
    <w:multiLevelType w:val="hybridMultilevel"/>
    <w:tmpl w:val="5FE6776E"/>
    <w:lvl w:ilvl="0" w:tplc="515A5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118B1"/>
    <w:multiLevelType w:val="hybridMultilevel"/>
    <w:tmpl w:val="CFCC3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354B0"/>
    <w:rsid w:val="00083860"/>
    <w:rsid w:val="000A5D71"/>
    <w:rsid w:val="001C3155"/>
    <w:rsid w:val="0027511E"/>
    <w:rsid w:val="00302811"/>
    <w:rsid w:val="00481F83"/>
    <w:rsid w:val="005424BB"/>
    <w:rsid w:val="005728DF"/>
    <w:rsid w:val="0057686E"/>
    <w:rsid w:val="00593B19"/>
    <w:rsid w:val="005D5BBC"/>
    <w:rsid w:val="00652D22"/>
    <w:rsid w:val="006D3BDF"/>
    <w:rsid w:val="006D505F"/>
    <w:rsid w:val="00710B20"/>
    <w:rsid w:val="007E285F"/>
    <w:rsid w:val="00855B37"/>
    <w:rsid w:val="0087499E"/>
    <w:rsid w:val="00880030"/>
    <w:rsid w:val="0090024F"/>
    <w:rsid w:val="009354B0"/>
    <w:rsid w:val="009507D8"/>
    <w:rsid w:val="009527F1"/>
    <w:rsid w:val="0097711A"/>
    <w:rsid w:val="009B2114"/>
    <w:rsid w:val="009B649D"/>
    <w:rsid w:val="00A52B2B"/>
    <w:rsid w:val="00A808D8"/>
    <w:rsid w:val="00AB17E1"/>
    <w:rsid w:val="00AC201B"/>
    <w:rsid w:val="00AF144F"/>
    <w:rsid w:val="00B76B43"/>
    <w:rsid w:val="00C85F02"/>
    <w:rsid w:val="00DD7AF8"/>
    <w:rsid w:val="00EB1C01"/>
    <w:rsid w:val="00EC426B"/>
    <w:rsid w:val="00EE3EE8"/>
    <w:rsid w:val="00F001F1"/>
    <w:rsid w:val="00F22D80"/>
    <w:rsid w:val="00F612C8"/>
    <w:rsid w:val="00F9428E"/>
    <w:rsid w:val="00FB7DD2"/>
    <w:rsid w:val="00FD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23C"/>
  </w:style>
  <w:style w:type="paragraph" w:styleId="Titre1">
    <w:name w:val="heading 1"/>
    <w:basedOn w:val="Normal"/>
    <w:link w:val="Titre1Car"/>
    <w:uiPriority w:val="9"/>
    <w:qFormat/>
    <w:rsid w:val="009354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935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54B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354B0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354B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354B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54B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22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c.labex.mmedii@gmail.com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labex-mme-dii.u-cergy.fr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arnaud</dc:creator>
  <cp:lastModifiedBy>GUERDJIKOVA Ani</cp:lastModifiedBy>
  <cp:revision>3</cp:revision>
  <cp:lastPrinted>2012-12-17T22:25:00Z</cp:lastPrinted>
  <dcterms:created xsi:type="dcterms:W3CDTF">2014-01-30T14:16:00Z</dcterms:created>
  <dcterms:modified xsi:type="dcterms:W3CDTF">2014-01-30T14:22:00Z</dcterms:modified>
</cp:coreProperties>
</file>